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2F" w:rsidRDefault="00036C2F" w:rsidP="00036C2F">
      <w:pPr>
        <w:shd w:val="clear" w:color="auto" w:fill="C2D69B" w:themeFill="accent3" w:themeFillTint="99"/>
        <w:jc w:val="center"/>
        <w:rPr>
          <w:b/>
        </w:rPr>
      </w:pPr>
      <w:r>
        <w:rPr>
          <w:b/>
        </w:rPr>
        <w:t>CONTROL DEL CÁNCER COLORRECTAL EN ARGENTINA. UN NUEVO DESAFÍO PARA LA SALUD PÚBLICA</w:t>
      </w:r>
    </w:p>
    <w:p w:rsidR="00036C2F" w:rsidRPr="004D0D95" w:rsidRDefault="00036C2F" w:rsidP="00036C2F">
      <w:pPr>
        <w:shd w:val="clear" w:color="auto" w:fill="C2D69B" w:themeFill="accent3" w:themeFillTint="99"/>
        <w:jc w:val="center"/>
        <w:rPr>
          <w:b/>
          <w:sz w:val="20"/>
          <w:szCs w:val="20"/>
        </w:rPr>
      </w:pPr>
      <w:r w:rsidRPr="004D0D95">
        <w:rPr>
          <w:b/>
          <w:sz w:val="20"/>
          <w:szCs w:val="20"/>
        </w:rPr>
        <w:t xml:space="preserve"> I FORO SOBRE PROGRAMAS DE PREVENCIÓN Y DETECCIÓN TEMPRANA DEL CÁNCER COLORRECTAL. </w:t>
      </w:r>
    </w:p>
    <w:p w:rsidR="00036C2F" w:rsidRPr="004D0D95" w:rsidRDefault="00036C2F" w:rsidP="00036C2F">
      <w:pPr>
        <w:shd w:val="clear" w:color="auto" w:fill="C2D69B" w:themeFill="accent3" w:themeFillTint="99"/>
        <w:jc w:val="center"/>
        <w:rPr>
          <w:b/>
          <w:i/>
          <w:sz w:val="20"/>
          <w:szCs w:val="20"/>
        </w:rPr>
      </w:pPr>
      <w:r w:rsidRPr="004D0D95">
        <w:rPr>
          <w:b/>
          <w:i/>
          <w:sz w:val="20"/>
          <w:szCs w:val="20"/>
        </w:rPr>
        <w:t>PROGRAMA PRELIMINAR</w:t>
      </w:r>
    </w:p>
    <w:p w:rsidR="00753655" w:rsidRPr="00A73F86" w:rsidRDefault="00753655" w:rsidP="00753655">
      <w:pPr>
        <w:pStyle w:val="Ttulo3"/>
        <w:rPr>
          <w:rFonts w:ascii="Calibri" w:hAnsi="Calibri"/>
        </w:rPr>
      </w:pPr>
      <w:r w:rsidRPr="00A73F86">
        <w:rPr>
          <w:rFonts w:ascii="Calibri" w:hAnsi="Calibri"/>
        </w:rPr>
        <w:t>Objetivos:</w:t>
      </w:r>
    </w:p>
    <w:p w:rsidR="00753655" w:rsidRDefault="00753655" w:rsidP="00753655">
      <w:pPr>
        <w:pStyle w:val="NormalWeb"/>
        <w:numPr>
          <w:ilvl w:val="0"/>
          <w:numId w:val="9"/>
        </w:numPr>
        <w:spacing w:before="0" w:beforeAutospacing="0"/>
        <w:rPr>
          <w:rFonts w:ascii="Calibri" w:hAnsi="Calibri"/>
        </w:rPr>
      </w:pPr>
      <w:r>
        <w:rPr>
          <w:rFonts w:ascii="Calibri" w:hAnsi="Calibri"/>
        </w:rPr>
        <w:t xml:space="preserve">Promover la actualización de la </w:t>
      </w:r>
      <w:r w:rsidRPr="00870FD5">
        <w:rPr>
          <w:rFonts w:ascii="Calibri" w:hAnsi="Calibri"/>
        </w:rPr>
        <w:t xml:space="preserve">información científica y epidemiológica </w:t>
      </w:r>
      <w:r w:rsidRPr="00B939B4">
        <w:rPr>
          <w:rFonts w:ascii="Calibri" w:hAnsi="Calibri"/>
        </w:rPr>
        <w:t xml:space="preserve">acerca del cáncer colorrectal </w:t>
      </w:r>
    </w:p>
    <w:p w:rsidR="00753655" w:rsidRPr="00B939B4" w:rsidRDefault="00753655" w:rsidP="00753655">
      <w:pPr>
        <w:pStyle w:val="NormalWeb"/>
        <w:numPr>
          <w:ilvl w:val="0"/>
          <w:numId w:val="9"/>
        </w:numPr>
        <w:spacing w:before="0" w:beforeAutospacing="0"/>
        <w:rPr>
          <w:rFonts w:ascii="Calibri" w:hAnsi="Calibri"/>
        </w:rPr>
      </w:pPr>
      <w:r>
        <w:rPr>
          <w:rFonts w:ascii="Calibri" w:hAnsi="Calibri"/>
        </w:rPr>
        <w:t>D</w:t>
      </w:r>
      <w:r w:rsidRPr="00B939B4">
        <w:rPr>
          <w:rFonts w:ascii="Calibri" w:hAnsi="Calibri"/>
        </w:rPr>
        <w:t xml:space="preserve">ar a conocer </w:t>
      </w:r>
      <w:r>
        <w:rPr>
          <w:rFonts w:ascii="Calibri" w:hAnsi="Calibri"/>
        </w:rPr>
        <w:t xml:space="preserve">las estrategias </w:t>
      </w:r>
      <w:r w:rsidRPr="005370DC">
        <w:rPr>
          <w:rFonts w:ascii="Calibri" w:hAnsi="Calibri"/>
        </w:rPr>
        <w:t>y líneas de trabajo implementadas</w:t>
      </w:r>
      <w:r>
        <w:rPr>
          <w:rFonts w:ascii="Calibri" w:hAnsi="Calibri"/>
        </w:rPr>
        <w:t xml:space="preserve"> por el Programa Nacional de Prevención y Detección Temprana del Cáncer Colorrectal.</w:t>
      </w:r>
    </w:p>
    <w:p w:rsidR="00753655" w:rsidRPr="00B939B4" w:rsidRDefault="00753655" w:rsidP="00753655">
      <w:pPr>
        <w:pStyle w:val="NormalWeb"/>
        <w:numPr>
          <w:ilvl w:val="0"/>
          <w:numId w:val="9"/>
        </w:numPr>
        <w:spacing w:before="0" w:beforeAutospacing="0"/>
        <w:rPr>
          <w:rFonts w:ascii="Calibri" w:hAnsi="Calibri"/>
        </w:rPr>
      </w:pPr>
      <w:r>
        <w:rPr>
          <w:rFonts w:ascii="Calibri" w:hAnsi="Calibri"/>
        </w:rPr>
        <w:t>B</w:t>
      </w:r>
      <w:r w:rsidRPr="00B939B4">
        <w:rPr>
          <w:rFonts w:ascii="Calibri" w:hAnsi="Calibri"/>
        </w:rPr>
        <w:t xml:space="preserve">rindar </w:t>
      </w:r>
      <w:r>
        <w:rPr>
          <w:rFonts w:ascii="Calibri" w:hAnsi="Calibri"/>
        </w:rPr>
        <w:t>herramientas</w:t>
      </w:r>
      <w:r w:rsidRPr="00B939B4">
        <w:rPr>
          <w:rFonts w:ascii="Calibri" w:hAnsi="Calibri"/>
        </w:rPr>
        <w:t xml:space="preserve"> técnic</w:t>
      </w:r>
      <w:r>
        <w:rPr>
          <w:rFonts w:ascii="Calibri" w:hAnsi="Calibri"/>
        </w:rPr>
        <w:t>a</w:t>
      </w:r>
      <w:r w:rsidRPr="00B939B4">
        <w:rPr>
          <w:rFonts w:ascii="Calibri" w:hAnsi="Calibri"/>
        </w:rPr>
        <w:t xml:space="preserve">s y </w:t>
      </w:r>
      <w:r>
        <w:rPr>
          <w:rFonts w:ascii="Calibri" w:hAnsi="Calibri"/>
        </w:rPr>
        <w:t>de gestión para los servicios de salud.</w:t>
      </w:r>
    </w:p>
    <w:p w:rsidR="00753655" w:rsidRPr="00A73F86" w:rsidRDefault="00753655" w:rsidP="00753655">
      <w:pPr>
        <w:pStyle w:val="NormalWeb"/>
        <w:numPr>
          <w:ilvl w:val="0"/>
          <w:numId w:val="9"/>
        </w:numPr>
        <w:spacing w:before="0" w:beforeAutospacing="0"/>
        <w:rPr>
          <w:rFonts w:ascii="Calibri" w:hAnsi="Calibri"/>
        </w:rPr>
      </w:pPr>
      <w:r>
        <w:rPr>
          <w:rFonts w:ascii="Calibri" w:hAnsi="Calibri"/>
        </w:rPr>
        <w:t>Generar espacios de intercambio y debate entre los equipos de salud de las provincias.</w:t>
      </w:r>
    </w:p>
    <w:p w:rsidR="00036C2F" w:rsidRDefault="00036C2F" w:rsidP="00036C2F">
      <w:pPr>
        <w:jc w:val="both"/>
      </w:pPr>
      <w:r w:rsidRPr="00AA53D2">
        <w:rPr>
          <w:b/>
        </w:rPr>
        <w:t>Fecha:</w:t>
      </w:r>
      <w:r>
        <w:t xml:space="preserve"> 1 y 2 de octubre.</w:t>
      </w:r>
    </w:p>
    <w:p w:rsidR="00C37F59" w:rsidRDefault="00C37F59" w:rsidP="00036C2F">
      <w:pPr>
        <w:jc w:val="both"/>
      </w:pPr>
      <w:r>
        <w:t>Lugar: Academia Nacional de Medicina.</w:t>
      </w:r>
    </w:p>
    <w:p w:rsidR="00036C2F" w:rsidRPr="00C75491" w:rsidRDefault="00036C2F" w:rsidP="00036C2F">
      <w:pPr>
        <w:jc w:val="both"/>
      </w:pPr>
      <w:r>
        <w:rPr>
          <w:b/>
        </w:rPr>
        <w:t xml:space="preserve">Organiza: </w:t>
      </w:r>
      <w:r>
        <w:rPr>
          <w:color w:val="000000" w:themeColor="text1"/>
        </w:rPr>
        <w:t xml:space="preserve">Programa Nacional de Prevención y Detección Temprana del </w:t>
      </w:r>
      <w:r w:rsidR="00753655">
        <w:rPr>
          <w:rFonts w:ascii="Calibri" w:hAnsi="Calibri"/>
        </w:rPr>
        <w:t>Cáncer Colorrectal</w:t>
      </w:r>
      <w:r w:rsidR="00753655">
        <w:rPr>
          <w:color w:val="000000" w:themeColor="text1"/>
        </w:rPr>
        <w:t xml:space="preserve"> (</w:t>
      </w:r>
      <w:proofErr w:type="spellStart"/>
      <w:r w:rsidR="00753655">
        <w:rPr>
          <w:color w:val="000000" w:themeColor="text1"/>
        </w:rPr>
        <w:t>PNCCR</w:t>
      </w:r>
      <w:proofErr w:type="spellEnd"/>
      <w:r w:rsidR="00753655">
        <w:rPr>
          <w:color w:val="000000" w:themeColor="text1"/>
        </w:rPr>
        <w:t xml:space="preserve">). </w:t>
      </w:r>
      <w:r>
        <w:t>Instituto Nacional del Cáncer</w:t>
      </w:r>
      <w:r w:rsidRPr="003B37B7">
        <w:t xml:space="preserve"> del</w:t>
      </w:r>
      <w:r>
        <w:rPr>
          <w:b/>
        </w:rPr>
        <w:t xml:space="preserve"> </w:t>
      </w:r>
      <w:r>
        <w:t>Instituto Nacional del Cáncer.</w:t>
      </w:r>
      <w:r w:rsidRPr="00B57754">
        <w:t xml:space="preserve"> </w:t>
      </w:r>
      <w:r>
        <w:t>Ministerio de Salud de la Nación.</w:t>
      </w:r>
    </w:p>
    <w:p w:rsidR="00036C2F" w:rsidRDefault="00036C2F" w:rsidP="00036C2F">
      <w:pPr>
        <w:jc w:val="both"/>
        <w:rPr>
          <w:b/>
          <w:u w:val="single"/>
        </w:rPr>
      </w:pPr>
    </w:p>
    <w:p w:rsidR="00036C2F" w:rsidRPr="007D7B0A" w:rsidRDefault="00036C2F" w:rsidP="00036C2F">
      <w:pPr>
        <w:shd w:val="clear" w:color="auto" w:fill="C2D69B" w:themeFill="accent3" w:themeFillTint="99"/>
        <w:jc w:val="both"/>
        <w:rPr>
          <w:u w:val="single"/>
        </w:rPr>
      </w:pPr>
      <w:r w:rsidRPr="007D7B0A">
        <w:rPr>
          <w:b/>
          <w:u w:val="single"/>
        </w:rPr>
        <w:t xml:space="preserve">Día 1 - </w:t>
      </w:r>
      <w:r>
        <w:rPr>
          <w:b/>
          <w:u w:val="single"/>
        </w:rPr>
        <w:t>MAÑANA</w:t>
      </w:r>
    </w:p>
    <w:p w:rsidR="00036C2F" w:rsidRDefault="00036C2F" w:rsidP="00036C2F">
      <w:pPr>
        <w:shd w:val="clear" w:color="auto" w:fill="A6A6A6" w:themeFill="background1" w:themeFillShade="A6"/>
        <w:jc w:val="both"/>
        <w:rPr>
          <w:b/>
        </w:rPr>
      </w:pPr>
      <w:r>
        <w:rPr>
          <w:b/>
        </w:rPr>
        <w:t xml:space="preserve">8 </w:t>
      </w:r>
      <w:proofErr w:type="spellStart"/>
      <w:r>
        <w:rPr>
          <w:b/>
        </w:rPr>
        <w:t>hs</w:t>
      </w:r>
      <w:proofErr w:type="spellEnd"/>
      <w:r>
        <w:rPr>
          <w:b/>
        </w:rPr>
        <w:t xml:space="preserve"> Acreditación.</w:t>
      </w:r>
    </w:p>
    <w:p w:rsidR="00036C2F" w:rsidRDefault="00036C2F" w:rsidP="00036C2F">
      <w:pPr>
        <w:shd w:val="clear" w:color="auto" w:fill="FFFFFF" w:themeFill="background1"/>
        <w:jc w:val="both"/>
      </w:pPr>
      <w:r>
        <w:rPr>
          <w:b/>
        </w:rPr>
        <w:t xml:space="preserve">9 </w:t>
      </w:r>
      <w:proofErr w:type="spellStart"/>
      <w:r>
        <w:rPr>
          <w:b/>
        </w:rPr>
        <w:t>hs</w:t>
      </w:r>
      <w:proofErr w:type="spellEnd"/>
      <w:r>
        <w:rPr>
          <w:b/>
        </w:rPr>
        <w:t>. Mesa inaugural</w:t>
      </w:r>
      <w:r w:rsidRPr="00AA53D2">
        <w:t xml:space="preserve"> </w:t>
      </w:r>
      <w:r w:rsidR="00B419F4" w:rsidRPr="00B419F4">
        <w:rPr>
          <w:b/>
        </w:rPr>
        <w:t>con autoridades</w:t>
      </w:r>
      <w:r w:rsidR="00753655">
        <w:rPr>
          <w:b/>
        </w:rPr>
        <w:t xml:space="preserve"> del Ministerio de Salud de la Nación.</w:t>
      </w:r>
    </w:p>
    <w:p w:rsidR="00036C2F" w:rsidRDefault="00036C2F" w:rsidP="00B419F4">
      <w:pPr>
        <w:shd w:val="clear" w:color="auto" w:fill="D9D9D9" w:themeFill="background1" w:themeFillShade="D9"/>
        <w:jc w:val="both"/>
      </w:pPr>
      <w:r>
        <w:rPr>
          <w:b/>
        </w:rPr>
        <w:t xml:space="preserve">PRIMERA MESA. 09.30 – </w:t>
      </w:r>
      <w:r w:rsidRPr="00B419F4">
        <w:rPr>
          <w:b/>
        </w:rPr>
        <w:t xml:space="preserve">11.30 </w:t>
      </w:r>
      <w:proofErr w:type="spellStart"/>
      <w:r w:rsidR="00B419F4" w:rsidRPr="00B419F4">
        <w:rPr>
          <w:b/>
        </w:rPr>
        <w:t>hs</w:t>
      </w:r>
      <w:proofErr w:type="spellEnd"/>
      <w:r w:rsidR="00B419F4" w:rsidRPr="00B419F4">
        <w:rPr>
          <w:b/>
        </w:rPr>
        <w:t>.</w:t>
      </w:r>
      <w:r w:rsidR="00B419F4">
        <w:rPr>
          <w:b/>
        </w:rPr>
        <w:t xml:space="preserve"> </w:t>
      </w:r>
      <w:r>
        <w:rPr>
          <w:b/>
        </w:rPr>
        <w:t xml:space="preserve">Políticas públicas de control del cáncer. Programas de tamizaje del CCR: Experiencias de países.  </w:t>
      </w:r>
      <w:r>
        <w:t xml:space="preserve"> </w:t>
      </w:r>
    </w:p>
    <w:p w:rsidR="00036C2F" w:rsidRDefault="00036C2F" w:rsidP="00036C2F">
      <w:pPr>
        <w:jc w:val="both"/>
        <w:rPr>
          <w:b/>
        </w:rPr>
      </w:pPr>
      <w:r>
        <w:rPr>
          <w:b/>
        </w:rPr>
        <w:t>11</w:t>
      </w:r>
      <w:r w:rsidRPr="004B63AF">
        <w:rPr>
          <w:b/>
        </w:rPr>
        <w:t>.</w:t>
      </w:r>
      <w:r>
        <w:rPr>
          <w:b/>
        </w:rPr>
        <w:t>30</w:t>
      </w:r>
      <w:r w:rsidRPr="004B63AF">
        <w:rPr>
          <w:b/>
        </w:rPr>
        <w:t xml:space="preserve"> </w:t>
      </w:r>
      <w:r w:rsidR="00B419F4">
        <w:rPr>
          <w:b/>
        </w:rPr>
        <w:t xml:space="preserve">- </w:t>
      </w:r>
      <w:r w:rsidRPr="004C6F51">
        <w:rPr>
          <w:b/>
        </w:rPr>
        <w:t>1</w:t>
      </w:r>
      <w:r>
        <w:rPr>
          <w:b/>
        </w:rPr>
        <w:t>2</w:t>
      </w:r>
      <w:r w:rsidRPr="004C6F51">
        <w:rPr>
          <w:b/>
        </w:rPr>
        <w:t>.</w:t>
      </w:r>
      <w:r>
        <w:rPr>
          <w:b/>
        </w:rPr>
        <w:t>00</w:t>
      </w:r>
      <w:r w:rsidR="00B419F4">
        <w:rPr>
          <w:b/>
        </w:rPr>
        <w:t xml:space="preserve"> </w:t>
      </w:r>
      <w:proofErr w:type="spellStart"/>
      <w:r w:rsidR="00B419F4">
        <w:rPr>
          <w:b/>
        </w:rPr>
        <w:t>hs</w:t>
      </w:r>
      <w:proofErr w:type="spellEnd"/>
      <w:r w:rsidR="00B419F4">
        <w:rPr>
          <w:b/>
        </w:rPr>
        <w:t xml:space="preserve">. Exposición sobre costo efectividad: rol del test de sangre oculta inmunoquímico y la colonoscopia.  </w:t>
      </w:r>
    </w:p>
    <w:p w:rsidR="00036C2F" w:rsidRDefault="00036C2F" w:rsidP="00B419F4">
      <w:pPr>
        <w:shd w:val="clear" w:color="auto" w:fill="D9D9D9" w:themeFill="background1" w:themeFillShade="D9"/>
        <w:jc w:val="both"/>
      </w:pPr>
      <w:r>
        <w:rPr>
          <w:b/>
        </w:rPr>
        <w:t xml:space="preserve">SEGUNDA MESA: 12.00 – 13.30 </w:t>
      </w:r>
      <w:proofErr w:type="spellStart"/>
      <w:r>
        <w:rPr>
          <w:b/>
        </w:rPr>
        <w:t>hs</w:t>
      </w:r>
      <w:proofErr w:type="spellEnd"/>
      <w:r>
        <w:rPr>
          <w:b/>
        </w:rPr>
        <w:t>. Epidemiología del CCR argentina.</w:t>
      </w:r>
      <w:r w:rsidRPr="002C3648">
        <w:rPr>
          <w:b/>
        </w:rPr>
        <w:t xml:space="preserve"> </w:t>
      </w:r>
      <w:r>
        <w:rPr>
          <w:b/>
        </w:rPr>
        <w:t xml:space="preserve">Desarrollo de los registros y la </w:t>
      </w:r>
      <w:r w:rsidRPr="00247E6B">
        <w:rPr>
          <w:b/>
        </w:rPr>
        <w:t xml:space="preserve">evaluación </w:t>
      </w:r>
      <w:r>
        <w:rPr>
          <w:b/>
        </w:rPr>
        <w:t>de programas de cáncer en Argentina</w:t>
      </w:r>
      <w:r w:rsidR="00B419F4">
        <w:rPr>
          <w:b/>
        </w:rPr>
        <w:t>.</w:t>
      </w:r>
    </w:p>
    <w:p w:rsidR="00036C2F" w:rsidRPr="009B7692" w:rsidRDefault="00036C2F" w:rsidP="00036C2F">
      <w:pPr>
        <w:shd w:val="clear" w:color="auto" w:fill="D6E3BC" w:themeFill="accent3" w:themeFillTint="66"/>
        <w:jc w:val="both"/>
        <w:rPr>
          <w:u w:val="single"/>
        </w:rPr>
      </w:pPr>
      <w:r w:rsidRPr="007D7B0A">
        <w:rPr>
          <w:b/>
          <w:u w:val="single"/>
        </w:rPr>
        <w:t xml:space="preserve">Día 1 - </w:t>
      </w:r>
      <w:r>
        <w:rPr>
          <w:b/>
          <w:u w:val="single"/>
        </w:rPr>
        <w:t>TARDE</w:t>
      </w:r>
    </w:p>
    <w:p w:rsidR="00036C2F" w:rsidRPr="00C37F59" w:rsidRDefault="00036C2F" w:rsidP="00B419F4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TERCERA MESA</w:t>
      </w:r>
      <w:r w:rsidR="00B419F4">
        <w:rPr>
          <w:b/>
        </w:rPr>
        <w:t xml:space="preserve"> (1° parte)</w:t>
      </w:r>
      <w:r>
        <w:rPr>
          <w:b/>
        </w:rPr>
        <w:t xml:space="preserve">: 14.30 – </w:t>
      </w:r>
      <w:r w:rsidR="009614E9">
        <w:rPr>
          <w:b/>
        </w:rPr>
        <w:t>15</w:t>
      </w:r>
      <w:r>
        <w:rPr>
          <w:b/>
        </w:rPr>
        <w:t>.</w:t>
      </w:r>
      <w:r w:rsidR="009614E9">
        <w:rPr>
          <w:b/>
        </w:rPr>
        <w:t>5</w:t>
      </w:r>
      <w:r>
        <w:rPr>
          <w:b/>
        </w:rPr>
        <w:t>0</w:t>
      </w:r>
      <w:r w:rsidR="00B419F4">
        <w:rPr>
          <w:b/>
        </w:rPr>
        <w:t xml:space="preserve"> </w:t>
      </w:r>
      <w:proofErr w:type="spellStart"/>
      <w:r w:rsidR="00B419F4">
        <w:rPr>
          <w:b/>
        </w:rPr>
        <w:t>hs</w:t>
      </w:r>
      <w:proofErr w:type="spellEnd"/>
      <w:r>
        <w:rPr>
          <w:b/>
        </w:rPr>
        <w:t>.</w:t>
      </w:r>
      <w:r w:rsidR="00B419F4">
        <w:rPr>
          <w:b/>
        </w:rPr>
        <w:t xml:space="preserve"> </w:t>
      </w:r>
      <w:r>
        <w:rPr>
          <w:b/>
        </w:rPr>
        <w:t xml:space="preserve">Actualidad del diagnóstico y el tratamiento del CCR. Presentación de las </w:t>
      </w:r>
      <w:r w:rsidR="00753655">
        <w:rPr>
          <w:b/>
        </w:rPr>
        <w:t xml:space="preserve">guías programáticas elaboradas: </w:t>
      </w:r>
      <w:r w:rsidR="00C37F59" w:rsidRPr="00C37F59">
        <w:rPr>
          <w:rFonts w:ascii="Calibri" w:hAnsi="Calibri"/>
          <w:b/>
        </w:rPr>
        <w:t xml:space="preserve">asesoramiento genético oncológico, </w:t>
      </w:r>
      <w:r w:rsidR="00C37F59" w:rsidRPr="00C37F59">
        <w:rPr>
          <w:b/>
        </w:rPr>
        <w:t>Garantías de calidad en colonoscopia.</w:t>
      </w:r>
    </w:p>
    <w:p w:rsidR="00036C2F" w:rsidRPr="001C7D52" w:rsidRDefault="00B419F4" w:rsidP="00B419F4">
      <w:pPr>
        <w:shd w:val="clear" w:color="auto" w:fill="FFFFFF" w:themeFill="background1"/>
        <w:jc w:val="both"/>
        <w:rPr>
          <w:b/>
        </w:rPr>
      </w:pPr>
      <w:r>
        <w:rPr>
          <w:b/>
        </w:rPr>
        <w:lastRenderedPageBreak/>
        <w:t xml:space="preserve">TERCERA MESA (2° parte): </w:t>
      </w:r>
      <w:r w:rsidRPr="001C7D52">
        <w:rPr>
          <w:b/>
        </w:rPr>
        <w:t>16.10 – 1</w:t>
      </w:r>
      <w:r w:rsidR="00780795">
        <w:rPr>
          <w:b/>
        </w:rPr>
        <w:t>7</w:t>
      </w:r>
      <w:bookmarkStart w:id="0" w:name="_GoBack"/>
      <w:bookmarkEnd w:id="0"/>
      <w:r w:rsidRPr="001C7D52">
        <w:rPr>
          <w:b/>
        </w:rPr>
        <w:t>.3</w:t>
      </w:r>
      <w:r>
        <w:rPr>
          <w:b/>
        </w:rPr>
        <w:t xml:space="preserve">0 </w:t>
      </w:r>
      <w:proofErr w:type="spellStart"/>
      <w:r>
        <w:rPr>
          <w:b/>
        </w:rPr>
        <w:t>hs</w:t>
      </w:r>
      <w:proofErr w:type="spellEnd"/>
      <w:r w:rsidRPr="001C7D52">
        <w:rPr>
          <w:b/>
        </w:rPr>
        <w:t xml:space="preserve">. </w:t>
      </w:r>
      <w:r>
        <w:rPr>
          <w:b/>
        </w:rPr>
        <w:t xml:space="preserve"> </w:t>
      </w:r>
      <w:r w:rsidR="00036C2F">
        <w:rPr>
          <w:b/>
        </w:rPr>
        <w:t>Actualidad del diagnóstico y el tratamiento del CCR. Presentación de las guías programáticas elaboradas</w:t>
      </w:r>
      <w:r w:rsidR="00C37F59">
        <w:rPr>
          <w:b/>
        </w:rPr>
        <w:t xml:space="preserve">: </w:t>
      </w:r>
      <w:r w:rsidR="00C37F59" w:rsidRPr="001C7D52">
        <w:rPr>
          <w:b/>
        </w:rPr>
        <w:t>Garantías</w:t>
      </w:r>
      <w:r w:rsidR="00C37F59" w:rsidRPr="00502A2D">
        <w:rPr>
          <w:b/>
        </w:rPr>
        <w:t xml:space="preserve"> de calidad en </w:t>
      </w:r>
      <w:r w:rsidR="00C37F59">
        <w:rPr>
          <w:b/>
        </w:rPr>
        <w:t xml:space="preserve">anatomía patológica del cáncer colorrectal. </w:t>
      </w:r>
      <w:r w:rsidR="00C37F59" w:rsidRPr="001C7D52">
        <w:rPr>
          <w:b/>
        </w:rPr>
        <w:t>Garantías de calidad en cirugía del cáncer colorrectal y grupos de riesgo elevado</w:t>
      </w:r>
      <w:r w:rsidR="00C37F59">
        <w:rPr>
          <w:b/>
        </w:rPr>
        <w:t xml:space="preserve">. </w:t>
      </w:r>
      <w:r w:rsidR="00C37F59" w:rsidRPr="001C7D52">
        <w:rPr>
          <w:b/>
        </w:rPr>
        <w:t xml:space="preserve">Garantías de calidad </w:t>
      </w:r>
      <w:r w:rsidR="00C37F59">
        <w:rPr>
          <w:b/>
        </w:rPr>
        <w:t xml:space="preserve">en estudios de diagnóstico por imágenes para el diagnóstico </w:t>
      </w:r>
      <w:proofErr w:type="spellStart"/>
      <w:r w:rsidR="00C37F59">
        <w:rPr>
          <w:b/>
        </w:rPr>
        <w:t>estadificación</w:t>
      </w:r>
      <w:proofErr w:type="spellEnd"/>
      <w:r w:rsidR="00C37F59">
        <w:rPr>
          <w:b/>
        </w:rPr>
        <w:t xml:space="preserve"> y seguimiento del cáncer colorrectal.</w:t>
      </w:r>
    </w:p>
    <w:p w:rsidR="00036C2F" w:rsidRDefault="00036C2F" w:rsidP="00036C2F">
      <w:pPr>
        <w:jc w:val="both"/>
        <w:rPr>
          <w:b/>
          <w:u w:val="single"/>
        </w:rPr>
      </w:pPr>
    </w:p>
    <w:p w:rsidR="00036C2F" w:rsidRPr="007D7B0A" w:rsidRDefault="00036C2F" w:rsidP="00036C2F">
      <w:pPr>
        <w:shd w:val="clear" w:color="auto" w:fill="D6E3BC" w:themeFill="accent3" w:themeFillTint="66"/>
        <w:jc w:val="both"/>
        <w:rPr>
          <w:b/>
          <w:u w:val="single"/>
        </w:rPr>
      </w:pPr>
      <w:r w:rsidRPr="007D7B0A">
        <w:rPr>
          <w:b/>
          <w:u w:val="single"/>
        </w:rPr>
        <w:t>Día 2 - mañana</w:t>
      </w:r>
    </w:p>
    <w:p w:rsidR="00036C2F" w:rsidRDefault="00036C2F" w:rsidP="00B419F4">
      <w:pPr>
        <w:shd w:val="clear" w:color="auto" w:fill="D9D9D9" w:themeFill="background1" w:themeFillShade="D9"/>
        <w:jc w:val="both"/>
        <w:rPr>
          <w:b/>
        </w:rPr>
      </w:pPr>
      <w:r w:rsidRPr="00E53EDE">
        <w:rPr>
          <w:b/>
          <w:color w:val="000000" w:themeColor="text1"/>
        </w:rPr>
        <w:t xml:space="preserve">CUARTA MESA: </w:t>
      </w:r>
      <w:r>
        <w:rPr>
          <w:b/>
          <w:color w:val="000000" w:themeColor="text1"/>
        </w:rPr>
        <w:t>8.30 – 10.30</w:t>
      </w:r>
      <w:r w:rsidR="00B419F4">
        <w:rPr>
          <w:b/>
          <w:color w:val="000000" w:themeColor="text1"/>
        </w:rPr>
        <w:t xml:space="preserve"> </w:t>
      </w:r>
      <w:proofErr w:type="spellStart"/>
      <w:r w:rsidR="00B419F4">
        <w:rPr>
          <w:b/>
          <w:color w:val="000000" w:themeColor="text1"/>
        </w:rPr>
        <w:t>hs</w:t>
      </w:r>
      <w:proofErr w:type="spellEnd"/>
      <w:r w:rsidR="00B419F4">
        <w:rPr>
          <w:b/>
          <w:color w:val="000000" w:themeColor="text1"/>
        </w:rPr>
        <w:t xml:space="preserve">. </w:t>
      </w:r>
      <w:r w:rsidRPr="00E53EDE">
        <w:rPr>
          <w:b/>
        </w:rPr>
        <w:t>La expe</w:t>
      </w:r>
      <w:r>
        <w:rPr>
          <w:b/>
        </w:rPr>
        <w:t>riencia de los programas piloto de tamizaje en Argentina</w:t>
      </w:r>
      <w:r w:rsidRPr="00E53EDE">
        <w:rPr>
          <w:b/>
        </w:rPr>
        <w:t>.</w:t>
      </w:r>
      <w:r w:rsidR="00C37F59">
        <w:rPr>
          <w:b/>
        </w:rPr>
        <w:t xml:space="preserve"> El caso de Misiones, Tucumán y Mendoza.</w:t>
      </w:r>
      <w:r w:rsidRPr="00E53EDE">
        <w:rPr>
          <w:b/>
        </w:rPr>
        <w:t xml:space="preserve"> </w:t>
      </w:r>
      <w:r>
        <w:rPr>
          <w:b/>
        </w:rPr>
        <w:t xml:space="preserve"> </w:t>
      </w:r>
    </w:p>
    <w:p w:rsidR="00B419F4" w:rsidRPr="001C7D52" w:rsidRDefault="00B419F4" w:rsidP="00B419F4">
      <w:pPr>
        <w:shd w:val="clear" w:color="auto" w:fill="D9D9D9" w:themeFill="background1" w:themeFillShade="D9"/>
        <w:jc w:val="both"/>
        <w:rPr>
          <w:b/>
        </w:rPr>
      </w:pPr>
    </w:p>
    <w:p w:rsidR="00036C2F" w:rsidRPr="007B5E67" w:rsidRDefault="00036C2F" w:rsidP="00B419F4">
      <w:pPr>
        <w:shd w:val="clear" w:color="auto" w:fill="D9D9D9" w:themeFill="background1" w:themeFillShade="D9"/>
        <w:jc w:val="both"/>
        <w:rPr>
          <w:b/>
        </w:rPr>
      </w:pPr>
      <w:r w:rsidRPr="00E53EDE">
        <w:rPr>
          <w:b/>
          <w:color w:val="000000" w:themeColor="text1"/>
        </w:rPr>
        <w:t xml:space="preserve">QUINTA MESA: </w:t>
      </w:r>
      <w:r>
        <w:rPr>
          <w:b/>
          <w:color w:val="000000" w:themeColor="text1"/>
        </w:rPr>
        <w:t>11.00 – 13.00</w:t>
      </w:r>
      <w:r w:rsidR="00B419F4">
        <w:rPr>
          <w:b/>
          <w:color w:val="000000" w:themeColor="text1"/>
        </w:rPr>
        <w:t xml:space="preserve"> </w:t>
      </w:r>
      <w:proofErr w:type="spellStart"/>
      <w:r w:rsidR="00B419F4">
        <w:rPr>
          <w:b/>
          <w:color w:val="000000" w:themeColor="text1"/>
        </w:rPr>
        <w:t>hs</w:t>
      </w:r>
      <w:proofErr w:type="spellEnd"/>
      <w:r w:rsidR="00B419F4">
        <w:rPr>
          <w:b/>
          <w:color w:val="000000" w:themeColor="text1"/>
        </w:rPr>
        <w:t xml:space="preserve">. </w:t>
      </w:r>
      <w:r w:rsidRPr="004A36BF">
        <w:rPr>
          <w:b/>
        </w:rPr>
        <w:t>La investigación social sobre el cáncer y sus aportes para la</w:t>
      </w:r>
      <w:r>
        <w:rPr>
          <w:b/>
        </w:rPr>
        <w:t xml:space="preserve"> elaboración de</w:t>
      </w:r>
      <w:r w:rsidRPr="004A36BF">
        <w:rPr>
          <w:b/>
        </w:rPr>
        <w:t xml:space="preserve"> </w:t>
      </w:r>
      <w:r>
        <w:rPr>
          <w:b/>
        </w:rPr>
        <w:t>estrategias</w:t>
      </w:r>
      <w:r w:rsidRPr="004A36BF">
        <w:rPr>
          <w:b/>
        </w:rPr>
        <w:t xml:space="preserve"> de </w:t>
      </w:r>
      <w:r>
        <w:rPr>
          <w:b/>
        </w:rPr>
        <w:t xml:space="preserve">implementación y </w:t>
      </w:r>
      <w:r w:rsidRPr="004A36BF">
        <w:rPr>
          <w:b/>
        </w:rPr>
        <w:t>comunicación</w:t>
      </w:r>
      <w:r>
        <w:rPr>
          <w:b/>
        </w:rPr>
        <w:t xml:space="preserve"> de programas</w:t>
      </w:r>
      <w:r w:rsidRPr="004A36BF">
        <w:rPr>
          <w:b/>
        </w:rPr>
        <w:t xml:space="preserve">. </w:t>
      </w:r>
    </w:p>
    <w:p w:rsidR="00C208BA" w:rsidRDefault="00C208BA" w:rsidP="00B419F4">
      <w:pPr>
        <w:shd w:val="clear" w:color="auto" w:fill="D6E3BC" w:themeFill="accent3" w:themeFillTint="66"/>
        <w:jc w:val="both"/>
        <w:rPr>
          <w:b/>
          <w:u w:val="single"/>
        </w:rPr>
      </w:pPr>
      <w:r>
        <w:rPr>
          <w:b/>
          <w:u w:val="single"/>
        </w:rPr>
        <w:t xml:space="preserve">Mesa Final. Cierre del evento: 13.00 – 13.30 </w:t>
      </w:r>
      <w:proofErr w:type="spellStart"/>
      <w:r>
        <w:rPr>
          <w:b/>
          <w:u w:val="single"/>
        </w:rPr>
        <w:t>hs</w:t>
      </w:r>
      <w:proofErr w:type="spellEnd"/>
      <w:r>
        <w:rPr>
          <w:b/>
          <w:u w:val="single"/>
        </w:rPr>
        <w:t>.</w:t>
      </w:r>
    </w:p>
    <w:p w:rsidR="00B419F4" w:rsidRDefault="00036C2F" w:rsidP="00B419F4">
      <w:pPr>
        <w:shd w:val="clear" w:color="auto" w:fill="D6E3BC" w:themeFill="accent3" w:themeFillTint="66"/>
        <w:jc w:val="both"/>
        <w:rPr>
          <w:b/>
          <w:u w:val="single"/>
        </w:rPr>
      </w:pPr>
      <w:r w:rsidRPr="007D7B0A">
        <w:rPr>
          <w:b/>
          <w:u w:val="single"/>
        </w:rPr>
        <w:t xml:space="preserve">Día 2 </w:t>
      </w:r>
      <w:r>
        <w:rPr>
          <w:b/>
          <w:u w:val="single"/>
        </w:rPr>
        <w:t>–</w:t>
      </w:r>
      <w:r w:rsidRPr="007D7B0A">
        <w:rPr>
          <w:b/>
          <w:u w:val="single"/>
        </w:rPr>
        <w:t xml:space="preserve"> </w:t>
      </w:r>
      <w:r>
        <w:rPr>
          <w:b/>
          <w:u w:val="single"/>
        </w:rPr>
        <w:t xml:space="preserve">tarde </w:t>
      </w:r>
    </w:p>
    <w:p w:rsidR="00036C2F" w:rsidRPr="009B7692" w:rsidRDefault="00036C2F" w:rsidP="00B419F4">
      <w:pPr>
        <w:shd w:val="clear" w:color="auto" w:fill="D6E3BC" w:themeFill="accent3" w:themeFillTint="66"/>
        <w:jc w:val="both"/>
        <w:rPr>
          <w:b/>
        </w:rPr>
      </w:pPr>
      <w:r w:rsidRPr="009B7692">
        <w:rPr>
          <w:b/>
        </w:rPr>
        <w:t xml:space="preserve">Mesas </w:t>
      </w:r>
      <w:r>
        <w:rPr>
          <w:b/>
        </w:rPr>
        <w:t xml:space="preserve">de </w:t>
      </w:r>
      <w:r w:rsidR="00C37F59">
        <w:rPr>
          <w:b/>
        </w:rPr>
        <w:t>discusión con los equipos provinciales</w:t>
      </w:r>
      <w:r>
        <w:rPr>
          <w:b/>
        </w:rPr>
        <w:t>: 14.</w:t>
      </w:r>
      <w:r w:rsidR="00C208BA">
        <w:rPr>
          <w:b/>
        </w:rPr>
        <w:t>3</w:t>
      </w:r>
      <w:r>
        <w:rPr>
          <w:b/>
        </w:rPr>
        <w:t>0 – 17.00</w:t>
      </w:r>
      <w:r w:rsidR="00B419F4">
        <w:rPr>
          <w:b/>
        </w:rPr>
        <w:t xml:space="preserve"> </w:t>
      </w:r>
      <w:proofErr w:type="spellStart"/>
      <w:r w:rsidR="00B419F4">
        <w:rPr>
          <w:b/>
        </w:rPr>
        <w:t>hs</w:t>
      </w:r>
      <w:proofErr w:type="spellEnd"/>
      <w:r>
        <w:rPr>
          <w:b/>
        </w:rPr>
        <w:t>.</w:t>
      </w:r>
    </w:p>
    <w:p w:rsidR="00273311" w:rsidRDefault="00E268C1"/>
    <w:sectPr w:rsidR="00273311" w:rsidSect="00B07BEE">
      <w:headerReference w:type="default" r:id="rId8"/>
      <w:foot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C1" w:rsidRDefault="00E268C1">
      <w:pPr>
        <w:spacing w:after="0"/>
      </w:pPr>
      <w:r>
        <w:separator/>
      </w:r>
    </w:p>
  </w:endnote>
  <w:endnote w:type="continuationSeparator" w:id="0">
    <w:p w:rsidR="00E268C1" w:rsidRDefault="00E268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6375"/>
      <w:docPartObj>
        <w:docPartGallery w:val="Page Numbers (Bottom of Page)"/>
        <w:docPartUnique/>
      </w:docPartObj>
    </w:sdtPr>
    <w:sdtEndPr/>
    <w:sdtContent>
      <w:p w:rsidR="004C2AD6" w:rsidRDefault="00905D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795" w:rsidRPr="00780795">
          <w:rPr>
            <w:noProof/>
            <w:lang w:val="es-ES"/>
          </w:rPr>
          <w:t>1</w:t>
        </w:r>
        <w:r>
          <w:fldChar w:fldCharType="end"/>
        </w:r>
      </w:p>
    </w:sdtContent>
  </w:sdt>
  <w:p w:rsidR="004C2AD6" w:rsidRDefault="00E268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C1" w:rsidRDefault="00E268C1">
      <w:pPr>
        <w:spacing w:after="0"/>
      </w:pPr>
      <w:r>
        <w:separator/>
      </w:r>
    </w:p>
  </w:footnote>
  <w:footnote w:type="continuationSeparator" w:id="0">
    <w:p w:rsidR="00E268C1" w:rsidRDefault="00E268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EE" w:rsidRDefault="00905DCB" w:rsidP="00B07BEE">
    <w:pPr>
      <w:pStyle w:val="Encabezado"/>
      <w:tabs>
        <w:tab w:val="clear" w:pos="4419"/>
        <w:tab w:val="clear" w:pos="8838"/>
        <w:tab w:val="left" w:pos="360"/>
        <w:tab w:val="left" w:pos="1605"/>
      </w:tabs>
    </w:pPr>
    <w:r>
      <w:rPr>
        <w:noProof/>
        <w:lang w:eastAsia="es-AR"/>
      </w:rPr>
      <w:drawing>
        <wp:inline distT="0" distB="0" distL="0" distR="0" wp14:anchorId="6A278789" wp14:editId="0987735B">
          <wp:extent cx="1102815" cy="552450"/>
          <wp:effectExtent l="0" t="0" r="2540" b="0"/>
          <wp:docPr id="2" name="Imagen 2" descr="C:\Users\mlbidart\Dropbox\DISEÑO_CCR_INC\logo_CCR\logo-colorrectal_sigl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lbidart\Dropbox\DISEÑO_CCR_INC\logo_CCR\logo-colorrectal_sigla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8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  <w:t xml:space="preserve">     </w:t>
    </w:r>
    <w:r>
      <w:rPr>
        <w:noProof/>
        <w:lang w:eastAsia="es-AR"/>
      </w:rPr>
      <w:drawing>
        <wp:inline distT="0" distB="0" distL="0" distR="0" wp14:anchorId="2C6122B5" wp14:editId="257D3985">
          <wp:extent cx="895350" cy="504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B73"/>
    <w:multiLevelType w:val="hybridMultilevel"/>
    <w:tmpl w:val="D6B692F0"/>
    <w:lvl w:ilvl="0" w:tplc="4330EA6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411B"/>
    <w:multiLevelType w:val="hybridMultilevel"/>
    <w:tmpl w:val="BB9E146C"/>
    <w:lvl w:ilvl="0" w:tplc="4330EA6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60E63"/>
    <w:multiLevelType w:val="hybridMultilevel"/>
    <w:tmpl w:val="619E6ED0"/>
    <w:lvl w:ilvl="0" w:tplc="4330EA6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06C81"/>
    <w:multiLevelType w:val="hybridMultilevel"/>
    <w:tmpl w:val="D6FAF7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D0498"/>
    <w:multiLevelType w:val="hybridMultilevel"/>
    <w:tmpl w:val="D5F0E4D6"/>
    <w:lvl w:ilvl="0" w:tplc="4330EA6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A2186"/>
    <w:multiLevelType w:val="hybridMultilevel"/>
    <w:tmpl w:val="A87C2B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66DE8"/>
    <w:multiLevelType w:val="hybridMultilevel"/>
    <w:tmpl w:val="7B669B6A"/>
    <w:lvl w:ilvl="0" w:tplc="4330EA6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E4679"/>
    <w:multiLevelType w:val="hybridMultilevel"/>
    <w:tmpl w:val="B0564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D2AC1"/>
    <w:multiLevelType w:val="hybridMultilevel"/>
    <w:tmpl w:val="F4D64F7A"/>
    <w:lvl w:ilvl="0" w:tplc="4330EA6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3A"/>
    <w:rsid w:val="00036C2F"/>
    <w:rsid w:val="001A1116"/>
    <w:rsid w:val="00236C53"/>
    <w:rsid w:val="00753655"/>
    <w:rsid w:val="00780795"/>
    <w:rsid w:val="007C39B8"/>
    <w:rsid w:val="007E5AE2"/>
    <w:rsid w:val="00835B2F"/>
    <w:rsid w:val="00905DCB"/>
    <w:rsid w:val="009614E9"/>
    <w:rsid w:val="0099144F"/>
    <w:rsid w:val="00A63D3A"/>
    <w:rsid w:val="00B419F4"/>
    <w:rsid w:val="00C208BA"/>
    <w:rsid w:val="00C37F59"/>
    <w:rsid w:val="00DF1FBC"/>
    <w:rsid w:val="00E268C1"/>
    <w:rsid w:val="00F6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2F"/>
    <w:pPr>
      <w:spacing w:line="240" w:lineRule="auto"/>
    </w:pPr>
  </w:style>
  <w:style w:type="paragraph" w:styleId="Ttulo3">
    <w:name w:val="heading 3"/>
    <w:basedOn w:val="Normal"/>
    <w:link w:val="Ttulo3Car"/>
    <w:uiPriority w:val="9"/>
    <w:qFormat/>
    <w:rsid w:val="007536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C2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36C2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C2F"/>
  </w:style>
  <w:style w:type="paragraph" w:styleId="Encabezado">
    <w:name w:val="header"/>
    <w:basedOn w:val="Normal"/>
    <w:link w:val="EncabezadoCar"/>
    <w:uiPriority w:val="99"/>
    <w:unhideWhenUsed/>
    <w:rsid w:val="00036C2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36C2F"/>
  </w:style>
  <w:style w:type="paragraph" w:styleId="Textodeglobo">
    <w:name w:val="Balloon Text"/>
    <w:basedOn w:val="Normal"/>
    <w:link w:val="TextodegloboCar"/>
    <w:uiPriority w:val="99"/>
    <w:semiHidden/>
    <w:unhideWhenUsed/>
    <w:rsid w:val="00036C2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C2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5365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7536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2F"/>
    <w:pPr>
      <w:spacing w:line="240" w:lineRule="auto"/>
    </w:pPr>
  </w:style>
  <w:style w:type="paragraph" w:styleId="Ttulo3">
    <w:name w:val="heading 3"/>
    <w:basedOn w:val="Normal"/>
    <w:link w:val="Ttulo3Car"/>
    <w:uiPriority w:val="9"/>
    <w:qFormat/>
    <w:rsid w:val="007536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C2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36C2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C2F"/>
  </w:style>
  <w:style w:type="paragraph" w:styleId="Encabezado">
    <w:name w:val="header"/>
    <w:basedOn w:val="Normal"/>
    <w:link w:val="EncabezadoCar"/>
    <w:uiPriority w:val="99"/>
    <w:unhideWhenUsed/>
    <w:rsid w:val="00036C2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36C2F"/>
  </w:style>
  <w:style w:type="paragraph" w:styleId="Textodeglobo">
    <w:name w:val="Balloon Text"/>
    <w:basedOn w:val="Normal"/>
    <w:link w:val="TextodegloboCar"/>
    <w:uiPriority w:val="99"/>
    <w:semiHidden/>
    <w:unhideWhenUsed/>
    <w:rsid w:val="00036C2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C2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5365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7536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Laura Bidart</dc:creator>
  <cp:lastModifiedBy>Luciana Iummato</cp:lastModifiedBy>
  <cp:revision>5</cp:revision>
  <dcterms:created xsi:type="dcterms:W3CDTF">2015-07-06T15:40:00Z</dcterms:created>
  <dcterms:modified xsi:type="dcterms:W3CDTF">2015-07-07T20:33:00Z</dcterms:modified>
</cp:coreProperties>
</file>